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049CE" w14:textId="55825032" w:rsidR="004F7F4F" w:rsidRDefault="004F7F4F" w:rsidP="004F7F4F">
      <w:pPr>
        <w:pStyle w:val="NormalWeb"/>
        <w:shd w:val="clear" w:color="auto" w:fill="FFFFFF"/>
        <w:spacing w:before="0" w:beforeAutospacing="0" w:after="150" w:afterAutospacing="0"/>
        <w:rPr>
          <w:rFonts w:ascii="Open Sans" w:hAnsi="Open Sans" w:cs="Open Sans"/>
          <w:color w:val="333333"/>
          <w:sz w:val="21"/>
          <w:szCs w:val="21"/>
        </w:rPr>
      </w:pPr>
      <w:r>
        <w:rPr>
          <w:rStyle w:val="Strong"/>
          <w:rFonts w:ascii="Open Sans" w:hAnsi="Open Sans" w:cs="Open Sans"/>
          <w:color w:val="333333"/>
          <w:sz w:val="28"/>
          <w:szCs w:val="28"/>
        </w:rPr>
        <w:t xml:space="preserve">Welcome to </w:t>
      </w:r>
      <w:r w:rsidR="00695986">
        <w:rPr>
          <w:rStyle w:val="Strong"/>
          <w:rFonts w:ascii="Open Sans" w:hAnsi="Open Sans" w:cs="Open Sans"/>
          <w:color w:val="333333"/>
          <w:sz w:val="28"/>
          <w:szCs w:val="28"/>
        </w:rPr>
        <w:t xml:space="preserve">Hingham Primary School’s </w:t>
      </w:r>
      <w:r>
        <w:rPr>
          <w:rStyle w:val="Strong"/>
          <w:rFonts w:ascii="Open Sans" w:hAnsi="Open Sans" w:cs="Open Sans"/>
          <w:color w:val="333333"/>
          <w:sz w:val="28"/>
          <w:szCs w:val="28"/>
        </w:rPr>
        <w:t>Data Protection Page</w:t>
      </w:r>
      <w:r>
        <w:rPr>
          <w:rFonts w:ascii="Open Sans" w:hAnsi="Open Sans" w:cs="Open Sans"/>
          <w:color w:val="333333"/>
          <w:sz w:val="21"/>
          <w:szCs w:val="21"/>
        </w:rPr>
        <w:br/>
      </w:r>
      <w:r>
        <w:rPr>
          <w:rFonts w:ascii="Open Sans" w:hAnsi="Open Sans" w:cs="Open Sans"/>
          <w:color w:val="333333"/>
          <w:sz w:val="21"/>
          <w:szCs w:val="21"/>
        </w:rPr>
        <w:br/>
        <w:t xml:space="preserve">At </w:t>
      </w:r>
      <w:r w:rsidR="00695986">
        <w:rPr>
          <w:rFonts w:ascii="Open Sans" w:hAnsi="Open Sans" w:cs="Open Sans"/>
          <w:color w:val="333333"/>
          <w:sz w:val="21"/>
          <w:szCs w:val="21"/>
        </w:rPr>
        <w:t xml:space="preserve">Hingham Primary School </w:t>
      </w:r>
      <w:r>
        <w:rPr>
          <w:rFonts w:ascii="Open Sans" w:hAnsi="Open Sans" w:cs="Open Sans"/>
          <w:color w:val="333333"/>
          <w:sz w:val="21"/>
          <w:szCs w:val="21"/>
        </w:rPr>
        <w:t>we understand the importance of safeguarding personal data and ensuring the privacy of our students, staff, parents and other stakeholders.  This page gives you information about how we handle, protect and process your personal data in compliance with the UK GDPR and the Data Protection Act 2018.</w:t>
      </w:r>
    </w:p>
    <w:p w14:paraId="5DEC555A" w14:textId="2310D5C1" w:rsidR="004F7F4F" w:rsidRDefault="004F7F4F" w:rsidP="004F7F4F">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We encourage you to review this page regularly to stay informed about any updates or changes to our data protection policies. If you have any questions or concerns about our data protection practices or would like to exercise your rights, please do not hesitate to contact our </w:t>
      </w:r>
      <w:hyperlink r:id="rId4" w:tooltip="Data Protection Officer" w:history="1">
        <w:r>
          <w:rPr>
            <w:rStyle w:val="Hyperlink"/>
            <w:rFonts w:ascii="Open Sans" w:hAnsi="Open Sans" w:cs="Open Sans"/>
            <w:color w:val="22B8F0"/>
            <w:sz w:val="21"/>
            <w:szCs w:val="21"/>
          </w:rPr>
          <w:t>Data Protection Officer</w:t>
        </w:r>
      </w:hyperlink>
      <w:r>
        <w:rPr>
          <w:rFonts w:ascii="Open Sans" w:hAnsi="Open Sans" w:cs="Open Sans"/>
          <w:color w:val="333333"/>
          <w:sz w:val="21"/>
          <w:szCs w:val="21"/>
        </w:rPr>
        <w:t> (DPO):</w:t>
      </w:r>
      <w:r w:rsidR="00695986">
        <w:rPr>
          <w:rFonts w:ascii="Open Sans" w:hAnsi="Open Sans" w:cs="Open Sans"/>
          <w:color w:val="333333"/>
          <w:sz w:val="21"/>
          <w:szCs w:val="21"/>
        </w:rPr>
        <w:t xml:space="preserve"> Vickie Newrick</w:t>
      </w:r>
    </w:p>
    <w:p w14:paraId="4E933EBA" w14:textId="77777777" w:rsidR="004F7F4F" w:rsidRDefault="004F7F4F" w:rsidP="004F7F4F">
      <w:pPr>
        <w:pStyle w:val="NormalWeb"/>
        <w:shd w:val="clear" w:color="auto" w:fill="FFFFFF"/>
        <w:spacing w:before="0" w:beforeAutospacing="0" w:after="150" w:afterAutospacing="0"/>
        <w:rPr>
          <w:rFonts w:ascii="Open Sans" w:hAnsi="Open Sans" w:cs="Open Sans"/>
          <w:color w:val="333333"/>
          <w:sz w:val="21"/>
          <w:szCs w:val="21"/>
        </w:rPr>
      </w:pPr>
      <w:r>
        <w:rPr>
          <w:rStyle w:val="Strong"/>
          <w:rFonts w:ascii="Open Sans" w:hAnsi="Open Sans" w:cs="Open Sans"/>
          <w:color w:val="333333"/>
          <w:sz w:val="21"/>
          <w:szCs w:val="21"/>
        </w:rPr>
        <w:t>Data Protection Education Ltd</w:t>
      </w:r>
      <w:r>
        <w:rPr>
          <w:rFonts w:ascii="Open Sans" w:hAnsi="Open Sans" w:cs="Open Sans"/>
          <w:color w:val="333333"/>
          <w:sz w:val="21"/>
          <w:szCs w:val="21"/>
        </w:rPr>
        <w:br/>
        <w:t xml:space="preserve">Registered office: 1 </w:t>
      </w:r>
      <w:proofErr w:type="spellStart"/>
      <w:r>
        <w:rPr>
          <w:rFonts w:ascii="Open Sans" w:hAnsi="Open Sans" w:cs="Open Sans"/>
          <w:color w:val="333333"/>
          <w:sz w:val="21"/>
          <w:szCs w:val="21"/>
        </w:rPr>
        <w:t>Saltmore</w:t>
      </w:r>
      <w:proofErr w:type="spellEnd"/>
      <w:r>
        <w:rPr>
          <w:rFonts w:ascii="Open Sans" w:hAnsi="Open Sans" w:cs="Open Sans"/>
          <w:color w:val="333333"/>
          <w:sz w:val="21"/>
          <w:szCs w:val="21"/>
        </w:rPr>
        <w:t xml:space="preserve"> Farm, New Inn </w:t>
      </w:r>
      <w:proofErr w:type="gramStart"/>
      <w:r>
        <w:rPr>
          <w:rFonts w:ascii="Open Sans" w:hAnsi="Open Sans" w:cs="Open Sans"/>
          <w:color w:val="333333"/>
          <w:sz w:val="21"/>
          <w:szCs w:val="21"/>
        </w:rPr>
        <w:t xml:space="preserve">Rd,  </w:t>
      </w:r>
      <w:proofErr w:type="spellStart"/>
      <w:r>
        <w:rPr>
          <w:rFonts w:ascii="Open Sans" w:hAnsi="Open Sans" w:cs="Open Sans"/>
          <w:color w:val="333333"/>
          <w:sz w:val="21"/>
          <w:szCs w:val="21"/>
        </w:rPr>
        <w:t>Hinxworth</w:t>
      </w:r>
      <w:proofErr w:type="spellEnd"/>
      <w:proofErr w:type="gramEnd"/>
      <w:r>
        <w:rPr>
          <w:rFonts w:ascii="Open Sans" w:hAnsi="Open Sans" w:cs="Open Sans"/>
          <w:color w:val="333333"/>
          <w:sz w:val="21"/>
          <w:szCs w:val="21"/>
        </w:rPr>
        <w:t>,  Baldock,  SG7 5EZ</w:t>
      </w:r>
      <w:r>
        <w:rPr>
          <w:rFonts w:ascii="Open Sans" w:hAnsi="Open Sans" w:cs="Open Sans"/>
          <w:color w:val="333333"/>
          <w:sz w:val="21"/>
          <w:szCs w:val="21"/>
        </w:rPr>
        <w:br/>
        <w:t>Telephone: 0800 0862018</w:t>
      </w:r>
      <w:r>
        <w:rPr>
          <w:rFonts w:ascii="Open Sans" w:hAnsi="Open Sans" w:cs="Open Sans"/>
          <w:color w:val="333333"/>
          <w:sz w:val="21"/>
          <w:szCs w:val="21"/>
        </w:rPr>
        <w:br/>
        <w:t>Email: </w:t>
      </w:r>
      <w:hyperlink r:id="rId5" w:history="1">
        <w:r>
          <w:rPr>
            <w:rStyle w:val="Hyperlink"/>
            <w:rFonts w:ascii="Open Sans" w:hAnsi="Open Sans" w:cs="Open Sans"/>
            <w:color w:val="22B8F0"/>
            <w:sz w:val="21"/>
            <w:szCs w:val="21"/>
          </w:rPr>
          <w:t>dpo@dataprotection.education</w:t>
        </w:r>
      </w:hyperlink>
    </w:p>
    <w:p w14:paraId="01DA4808" w14:textId="77777777" w:rsidR="004F7F4F" w:rsidRDefault="004F7F4F" w:rsidP="004F7F4F">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On this page, you will find details about the types of </w:t>
      </w:r>
      <w:hyperlink r:id="rId6" w:tooltip="Personal data" w:history="1">
        <w:r>
          <w:rPr>
            <w:rStyle w:val="Hyperlink"/>
            <w:rFonts w:ascii="Open Sans" w:hAnsi="Open Sans" w:cs="Open Sans"/>
            <w:color w:val="22B8F0"/>
            <w:sz w:val="21"/>
            <w:szCs w:val="21"/>
          </w:rPr>
          <w:t>personal data</w:t>
        </w:r>
      </w:hyperlink>
      <w:r>
        <w:rPr>
          <w:rFonts w:ascii="Open Sans" w:hAnsi="Open Sans" w:cs="Open Sans"/>
          <w:color w:val="333333"/>
          <w:sz w:val="21"/>
          <w:szCs w:val="21"/>
        </w:rPr>
        <w:t> we collect, how we use it, who we share it with, and your rights in relation to your data. We have implemented robust security measures to prevent unauthorised access, disclosure, or loss of personal information.</w:t>
      </w:r>
    </w:p>
    <w:p w14:paraId="2E0A01F2" w14:textId="77777777" w:rsidR="004F7F4F" w:rsidRDefault="004F7F4F" w:rsidP="004F7F4F">
      <w:pPr>
        <w:pStyle w:val="NormalWeb"/>
        <w:shd w:val="clear" w:color="auto" w:fill="FFFFFF"/>
        <w:spacing w:before="0" w:beforeAutospacing="0" w:after="150" w:afterAutospacing="0"/>
        <w:rPr>
          <w:rFonts w:ascii="Open Sans" w:hAnsi="Open Sans" w:cs="Open Sans"/>
          <w:color w:val="333333"/>
          <w:sz w:val="21"/>
          <w:szCs w:val="21"/>
        </w:rPr>
      </w:pPr>
      <w:hyperlink r:id="rId7" w:tooltip="Transparency" w:history="1">
        <w:r>
          <w:rPr>
            <w:rStyle w:val="Hyperlink"/>
            <w:rFonts w:ascii="Open Sans" w:hAnsi="Open Sans" w:cs="Open Sans"/>
            <w:color w:val="22B8F0"/>
            <w:sz w:val="21"/>
            <w:szCs w:val="21"/>
          </w:rPr>
          <w:t>Transparency</w:t>
        </w:r>
      </w:hyperlink>
      <w:r>
        <w:rPr>
          <w:rFonts w:ascii="Open Sans" w:hAnsi="Open Sans" w:cs="Open Sans"/>
          <w:color w:val="333333"/>
          <w:sz w:val="21"/>
          <w:szCs w:val="21"/>
        </w:rPr>
        <w:t> is a key principle guiding our data protection practices. By providing clear and comprehensive information, we aim to build trust and confidence in our data handling procedures. We need to hold personal information about your child on our computer system and in paper records to help us with their educational needs. Your Headteacher is responsible for their </w:t>
      </w:r>
      <w:hyperlink r:id="rId8" w:tooltip="Accuracy" w:history="1">
        <w:r>
          <w:rPr>
            <w:rStyle w:val="Hyperlink"/>
            <w:rFonts w:ascii="Open Sans" w:hAnsi="Open Sans" w:cs="Open Sans"/>
            <w:color w:val="22B8F0"/>
            <w:sz w:val="21"/>
            <w:szCs w:val="21"/>
          </w:rPr>
          <w:t>accuracy</w:t>
        </w:r>
      </w:hyperlink>
      <w:r>
        <w:rPr>
          <w:rFonts w:ascii="Open Sans" w:hAnsi="Open Sans" w:cs="Open Sans"/>
          <w:color w:val="333333"/>
          <w:sz w:val="21"/>
          <w:szCs w:val="21"/>
        </w:rPr>
        <w:t> and safe-keeping. Please help to keep your child's records up to date by informing us of any change of circumstances.</w:t>
      </w:r>
      <w:r>
        <w:rPr>
          <w:rFonts w:ascii="Open Sans" w:hAnsi="Open Sans" w:cs="Open Sans"/>
          <w:color w:val="333333"/>
          <w:sz w:val="21"/>
          <w:szCs w:val="21"/>
        </w:rPr>
        <w:br/>
      </w:r>
      <w:r>
        <w:rPr>
          <w:rFonts w:ascii="Open Sans" w:hAnsi="Open Sans" w:cs="Open Sans"/>
          <w:b/>
          <w:bCs/>
          <w:color w:val="333333"/>
          <w:sz w:val="21"/>
          <w:szCs w:val="21"/>
        </w:rPr>
        <w:br/>
      </w:r>
      <w:r>
        <w:rPr>
          <w:rStyle w:val="Strong"/>
          <w:rFonts w:ascii="Open Sans" w:hAnsi="Open Sans" w:cs="Open Sans"/>
          <w:color w:val="333333"/>
          <w:sz w:val="21"/>
          <w:szCs w:val="21"/>
        </w:rPr>
        <w:t>You can contact the Information Commissioner’s Office (</w:t>
      </w:r>
      <w:hyperlink r:id="rId9" w:tooltip="ICO" w:history="1">
        <w:r>
          <w:rPr>
            <w:rStyle w:val="Hyperlink"/>
            <w:rFonts w:ascii="Open Sans" w:hAnsi="Open Sans" w:cs="Open Sans"/>
            <w:b/>
            <w:bCs/>
            <w:color w:val="22B8F0"/>
            <w:sz w:val="21"/>
            <w:szCs w:val="21"/>
          </w:rPr>
          <w:t>ICO</w:t>
        </w:r>
      </w:hyperlink>
      <w:r>
        <w:rPr>
          <w:rStyle w:val="Strong"/>
          <w:rFonts w:ascii="Open Sans" w:hAnsi="Open Sans" w:cs="Open Sans"/>
          <w:color w:val="333333"/>
          <w:sz w:val="21"/>
          <w:szCs w:val="21"/>
        </w:rPr>
        <w:t>)</w:t>
      </w:r>
    </w:p>
    <w:p w14:paraId="50F96CBE" w14:textId="77777777" w:rsidR="004F7F4F" w:rsidRDefault="004F7F4F" w:rsidP="004F7F4F">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Telephone: 0303 123 1113</w:t>
      </w:r>
    </w:p>
    <w:p w14:paraId="0BCD9EFA" w14:textId="77777777" w:rsidR="004F7F4F" w:rsidRDefault="004F7F4F" w:rsidP="004F7F4F">
      <w:pPr>
        <w:pStyle w:val="NormalWeb"/>
        <w:shd w:val="clear" w:color="auto" w:fill="FFFFFF"/>
        <w:spacing w:before="0" w:beforeAutospacing="0" w:after="150" w:afterAutospacing="0"/>
        <w:rPr>
          <w:rFonts w:ascii="Open Sans" w:hAnsi="Open Sans" w:cs="Open Sans"/>
          <w:color w:val="333333"/>
          <w:sz w:val="21"/>
          <w:szCs w:val="21"/>
        </w:rPr>
      </w:pPr>
      <w:r>
        <w:rPr>
          <w:rFonts w:ascii="Open Sans" w:hAnsi="Open Sans" w:cs="Open Sans"/>
          <w:color w:val="333333"/>
          <w:sz w:val="21"/>
          <w:szCs w:val="21"/>
        </w:rPr>
        <w:t>Postal Address: The Information Commissioner’s Office, Wycliffe House, Water Lane, WILMSLOW, Cheshire, SK9 5AF</w:t>
      </w:r>
      <w:r>
        <w:rPr>
          <w:rFonts w:ascii="Open Sans" w:hAnsi="Open Sans" w:cs="Open Sans"/>
          <w:color w:val="333333"/>
          <w:sz w:val="21"/>
          <w:szCs w:val="21"/>
        </w:rPr>
        <w:br/>
        <w:t>Email/Chat: </w:t>
      </w:r>
      <w:hyperlink r:id="rId10" w:history="1">
        <w:r>
          <w:rPr>
            <w:rStyle w:val="Hyperlink"/>
            <w:rFonts w:ascii="Open Sans" w:hAnsi="Open Sans" w:cs="Open Sans"/>
            <w:color w:val="22B8F0"/>
            <w:sz w:val="21"/>
            <w:szCs w:val="21"/>
          </w:rPr>
          <w:t>ICO Contact Page</w:t>
        </w:r>
      </w:hyperlink>
    </w:p>
    <w:p w14:paraId="31D1A68C" w14:textId="77777777" w:rsidR="00502155" w:rsidRDefault="00695986"/>
    <w:sectPr w:rsidR="005021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F4F"/>
    <w:rsid w:val="004B386F"/>
    <w:rsid w:val="004F7F4F"/>
    <w:rsid w:val="00695986"/>
    <w:rsid w:val="00803992"/>
    <w:rsid w:val="00EC4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2E9E5"/>
  <w15:chartTrackingRefBased/>
  <w15:docId w15:val="{0EB075CD-607C-408B-9AB8-77C2A3A42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7F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F7F4F"/>
    <w:rPr>
      <w:b/>
      <w:bCs/>
    </w:rPr>
  </w:style>
  <w:style w:type="character" w:styleId="Hyperlink">
    <w:name w:val="Hyperlink"/>
    <w:basedOn w:val="DefaultParagraphFont"/>
    <w:uiPriority w:val="99"/>
    <w:semiHidden/>
    <w:unhideWhenUsed/>
    <w:rsid w:val="004F7F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502530">
      <w:bodyDiv w:val="1"/>
      <w:marLeft w:val="0"/>
      <w:marRight w:val="0"/>
      <w:marTop w:val="0"/>
      <w:marBottom w:val="0"/>
      <w:divBdr>
        <w:top w:val="none" w:sz="0" w:space="0" w:color="auto"/>
        <w:left w:val="none" w:sz="0" w:space="0" w:color="auto"/>
        <w:bottom w:val="none" w:sz="0" w:space="0" w:color="auto"/>
        <w:right w:val="none" w:sz="0" w:space="0" w:color="auto"/>
      </w:divBdr>
      <w:divsChild>
        <w:div w:id="462695608">
          <w:marLeft w:val="0"/>
          <w:marRight w:val="0"/>
          <w:marTop w:val="0"/>
          <w:marBottom w:val="0"/>
          <w:divBdr>
            <w:top w:val="none" w:sz="0" w:space="0" w:color="auto"/>
            <w:left w:val="none" w:sz="0" w:space="0" w:color="auto"/>
            <w:bottom w:val="none" w:sz="0" w:space="0" w:color="auto"/>
            <w:right w:val="none" w:sz="0" w:space="0" w:color="auto"/>
          </w:divBdr>
          <w:divsChild>
            <w:div w:id="1145123467">
              <w:marLeft w:val="0"/>
              <w:marRight w:val="0"/>
              <w:marTop w:val="0"/>
              <w:marBottom w:val="0"/>
              <w:divBdr>
                <w:top w:val="none" w:sz="0" w:space="0" w:color="auto"/>
                <w:left w:val="none" w:sz="0" w:space="0" w:color="auto"/>
                <w:bottom w:val="none" w:sz="0" w:space="0" w:color="auto"/>
                <w:right w:val="none" w:sz="0" w:space="0" w:color="auto"/>
              </w:divBdr>
              <w:divsChild>
                <w:div w:id="71704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18581">
          <w:marLeft w:val="0"/>
          <w:marRight w:val="0"/>
          <w:marTop w:val="0"/>
          <w:marBottom w:val="450"/>
          <w:divBdr>
            <w:top w:val="none" w:sz="0" w:space="0" w:color="auto"/>
            <w:left w:val="none" w:sz="0" w:space="0" w:color="auto"/>
            <w:bottom w:val="none" w:sz="0" w:space="0" w:color="auto"/>
            <w:right w:val="none" w:sz="0" w:space="0" w:color="auto"/>
          </w:divBdr>
          <w:divsChild>
            <w:div w:id="290288524">
              <w:marLeft w:val="0"/>
              <w:marRight w:val="0"/>
              <w:marTop w:val="0"/>
              <w:marBottom w:val="0"/>
              <w:divBdr>
                <w:top w:val="none" w:sz="0" w:space="0" w:color="auto"/>
                <w:left w:val="none" w:sz="0" w:space="0" w:color="auto"/>
                <w:bottom w:val="none" w:sz="0" w:space="0" w:color="auto"/>
                <w:right w:val="none" w:sz="0" w:space="0" w:color="auto"/>
              </w:divBdr>
              <w:divsChild>
                <w:div w:id="1844125495">
                  <w:marLeft w:val="0"/>
                  <w:marRight w:val="0"/>
                  <w:marTop w:val="0"/>
                  <w:marBottom w:val="0"/>
                  <w:divBdr>
                    <w:top w:val="none" w:sz="0" w:space="0" w:color="auto"/>
                    <w:left w:val="none" w:sz="0" w:space="0" w:color="auto"/>
                    <w:bottom w:val="none" w:sz="0" w:space="0" w:color="auto"/>
                    <w:right w:val="none" w:sz="0" w:space="0" w:color="auto"/>
                  </w:divBdr>
                  <w:divsChild>
                    <w:div w:id="196043943">
                      <w:marLeft w:val="0"/>
                      <w:marRight w:val="0"/>
                      <w:marTop w:val="0"/>
                      <w:marBottom w:val="0"/>
                      <w:divBdr>
                        <w:top w:val="none" w:sz="0" w:space="0" w:color="auto"/>
                        <w:left w:val="none" w:sz="0" w:space="0" w:color="auto"/>
                        <w:bottom w:val="none" w:sz="0" w:space="0" w:color="auto"/>
                        <w:right w:val="none" w:sz="0" w:space="0" w:color="auto"/>
                      </w:divBdr>
                      <w:divsChild>
                        <w:div w:id="56121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protection.education/best-practice-library/glossary/accuracy" TargetMode="External"/><Relationship Id="rId3" Type="http://schemas.openxmlformats.org/officeDocument/2006/relationships/webSettings" Target="webSettings.xml"/><Relationship Id="rId7" Type="http://schemas.openxmlformats.org/officeDocument/2006/relationships/hyperlink" Target="https://dataprotection.education/best-practice-library/glossary/transparenc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ataprotection.education/best-practice-library/glossary/personal-data" TargetMode="External"/><Relationship Id="rId11" Type="http://schemas.openxmlformats.org/officeDocument/2006/relationships/fontTable" Target="fontTable.xml"/><Relationship Id="rId5" Type="http://schemas.openxmlformats.org/officeDocument/2006/relationships/hyperlink" Target="mailto:dpo@dataprotection.education" TargetMode="External"/><Relationship Id="rId10" Type="http://schemas.openxmlformats.org/officeDocument/2006/relationships/hyperlink" Target="https://ico.org.uk/for-organisations/sme-web-hub/contact-us-sme/" TargetMode="External"/><Relationship Id="rId4" Type="http://schemas.openxmlformats.org/officeDocument/2006/relationships/hyperlink" Target="https://dataprotection.education/best-practice-library/glossary/data-protection-officer" TargetMode="External"/><Relationship Id="rId9" Type="http://schemas.openxmlformats.org/officeDocument/2006/relationships/hyperlink" Target="https://dataprotection.education/best-practice-library/glossary/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383</Words>
  <Characters>2185</Characters>
  <Application>Microsoft Office Word</Application>
  <DocSecurity>0</DocSecurity>
  <Lines>18</Lines>
  <Paragraphs>5</Paragraphs>
  <ScaleCrop>false</ScaleCrop>
  <Company>Hingham County Primary School</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 Hingham Primary School</dc:creator>
  <cp:keywords/>
  <dc:description/>
  <cp:lastModifiedBy>Office - Hingham Primary School</cp:lastModifiedBy>
  <cp:revision>2</cp:revision>
  <dcterms:created xsi:type="dcterms:W3CDTF">2025-02-05T18:08:00Z</dcterms:created>
  <dcterms:modified xsi:type="dcterms:W3CDTF">2025-02-05T18:10:00Z</dcterms:modified>
</cp:coreProperties>
</file>